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footer+xml" PartName="/word/footer2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365760" cy="457200"/>
            <wp:effectExtent b="0" l="0" r="0" t="0"/>
            <wp:docPr descr="emblema_gr" id="3" name="image2.png"/>
            <a:graphic>
              <a:graphicData uri="http://schemas.openxmlformats.org/drawingml/2006/picture">
                <pic:pic>
                  <pic:nvPicPr>
                    <pic:cNvPr descr="emblema_gr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Poor Richard" w:cs="Poor Richard" w:eastAsia="Poor Richard" w:hAnsi="Poor Richard"/>
          <w:b w:val="1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6438900</wp:posOffset>
                </wp:positionH>
                <wp:positionV relativeFrom="paragraph">
                  <wp:posOffset>1587500</wp:posOffset>
                </wp:positionV>
                <wp:extent cx="541020" cy="756000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3E66" w:rsidDel="00000000" w:rsidP="00000000" w:rsidRDefault="006E3E66" w:rsidRPr="00000000">
                            <w:pPr>
                              <w:ind w:firstLine="360"/>
                              <w:textDirection w:val="btLr"/>
                            </w:pPr>
                          </w:p>
                          <w:p w:rsidR="006E3E66" w:rsidDel="00000000" w:rsidP="00000000" w:rsidRDefault="006E3E66" w:rsidRPr="00000000">
                            <w:pPr>
                              <w:spacing w:after="160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6438900</wp:posOffset>
                </wp:positionH>
                <wp:positionV relativeFrom="paragraph">
                  <wp:posOffset>1587500</wp:posOffset>
                </wp:positionV>
                <wp:extent cx="541020" cy="7560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020" cy="7560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widowControl w:val="0"/>
        <w:spacing w:before="57" w:lineRule="auto"/>
        <w:ind w:left="802" w:right="802" w:firstLine="0"/>
        <w:jc w:val="center"/>
        <w:rPr>
          <w:rFonts w:ascii="Carlito" w:cs="Carlito" w:eastAsia="Carlito" w:hAnsi="Carlito"/>
        </w:rPr>
      </w:pPr>
      <w:r w:rsidDel="00000000" w:rsidR="00000000" w:rsidRPr="00000000">
        <w:rPr>
          <w:rFonts w:ascii="Carlito" w:cs="Carlito" w:eastAsia="Carlito" w:hAnsi="Carlito"/>
          <w:rtl w:val="0"/>
        </w:rPr>
        <w:t xml:space="preserve">Ministero dell’Istruzione- Ufficio Scolastico Regionale per il Lazio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or Richard" w:cs="Poor Richard" w:eastAsia="Poor Richard" w:hAnsi="Poor Richard"/>
          <w:b w:val="1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or Richard" w:cs="Poor Richard" w:eastAsia="Poor Richard" w:hAnsi="Poor Richard"/>
          <w:b w:val="1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or Richard" w:cs="Poor Richard" w:eastAsia="Poor Richard" w:hAnsi="Poor Richard"/>
          <w:b w:val="1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Poor Richard" w:cs="Poor Richard" w:eastAsia="Poor Richard" w:hAnsi="Poor Richard"/>
          <w:b w:val="1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Poor Richard" w:cs="Poor Richard" w:eastAsia="Poor Richard" w:hAnsi="Poor Richard"/>
          <w:b w:val="1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oor Richard" w:cs="Poor Richard" w:eastAsia="Poor Richard" w:hAnsi="Poor Richard"/>
          <w:b w:val="1"/>
          <w:i w:val="0"/>
          <w:smallCaps w:val="0"/>
          <w:strike w:val="0"/>
          <w:color w:val="5a5a5a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Poor Richard" w:cs="Poor Richard" w:eastAsia="Poor Richard" w:hAnsi="Poor Richard"/>
          <w:b w:val="1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IDENTIFICAZIONE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Piano preparato dal docente__________________________  nella materia 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per l_ studente___     _________________________ della classe _______ sez. 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oor Richard" w:cs="Poor Richard" w:eastAsia="Poor Richard" w:hAnsi="Poor Richard"/>
          <w:b w:val="1"/>
          <w:i w:val="0"/>
          <w:smallCaps w:val="0"/>
          <w:strike w:val="0"/>
          <w:color w:val="5a5a5a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Poor Richard" w:cs="Poor Richard" w:eastAsia="Poor Richard" w:hAnsi="Poor Richard"/>
          <w:b w:val="1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MOTIVAZIONI dell’intervento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giudizio sulla materia è stato insufficiente perché l_ studente______ non ha conseguito i seguenti obiettivi: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Conoscenze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24" w:right="0" w:hanging="504.00000000000006"/>
        <w:jc w:val="left"/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24" w:right="0" w:hanging="504.00000000000006"/>
        <w:jc w:val="left"/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24" w:right="0" w:hanging="504.00000000000006"/>
        <w:jc w:val="left"/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24" w:right="0" w:hanging="504.00000000000006"/>
        <w:jc w:val="left"/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24" w:right="0" w:hanging="504.00000000000006"/>
        <w:jc w:val="left"/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40" w:right="0" w:hanging="36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Altri fattori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hanno contribuito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 mancato conseguimento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degli obiettivi minimi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28" w:right="0" w:hanging="648"/>
        <w:jc w:val="left"/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28" w:right="0" w:hanging="648"/>
        <w:jc w:val="left"/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Volontà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28" w:right="0" w:hanging="648"/>
        <w:jc w:val="left"/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728" w:right="0" w:hanging="648"/>
        <w:jc w:val="left"/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Metodo di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oor Richard" w:cs="Poor Richard" w:eastAsia="Poor Richard" w:hAnsi="Poor Richard"/>
          <w:b w:val="1"/>
          <w:i w:val="0"/>
          <w:smallCaps w:val="0"/>
          <w:strike w:val="0"/>
          <w:color w:val="5a5a5a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Poor Richard" w:cs="Poor Richard" w:eastAsia="Poor Richard" w:hAnsi="Poor Richard"/>
          <w:b w:val="1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TIPOLOGIA dell’intervento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80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Argomenti da studiare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24" w:right="0" w:hanging="504.00000000000006"/>
        <w:jc w:val="left"/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24" w:right="0" w:hanging="504.00000000000006"/>
        <w:jc w:val="left"/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24" w:right="0" w:hanging="504.00000000000006"/>
        <w:jc w:val="left"/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24" w:right="0" w:hanging="504.00000000000006"/>
        <w:jc w:val="left"/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24" w:right="0" w:hanging="504.00000000000006"/>
        <w:jc w:val="left"/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40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Suggerimenti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24" w:right="0" w:hanging="504.00000000000006"/>
        <w:jc w:val="left"/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24" w:right="0" w:hanging="504.00000000000006"/>
        <w:jc w:val="left"/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24" w:right="0" w:hanging="504.00000000000006"/>
        <w:jc w:val="left"/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224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Poor Richard" w:cs="Poor Richard" w:eastAsia="Poor Richard" w:hAnsi="Poor Richard"/>
          <w:b w:val="1"/>
          <w:i w:val="0"/>
          <w:smallCaps w:val="0"/>
          <w:strike w:val="0"/>
          <w:color w:val="5a5a5a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Poor Richard" w:cs="Poor Richard" w:eastAsia="Poor Richard" w:hAnsi="Poor Richard"/>
          <w:b w:val="1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AUTENTICAZIONE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Poor Richard" w:cs="Poor Richard" w:eastAsia="Poor Richard" w:hAnsi="Poor Richard"/>
          <w:b w:val="1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40" w:right="0" w:hanging="36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40" w:right="0" w:hanging="36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  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3" w:right="0" w:hanging="646"/>
        <w:jc w:val="left"/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 _____________________________________________________________________________________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6438900</wp:posOffset>
                </wp:positionH>
                <wp:positionV relativeFrom="paragraph">
                  <wp:posOffset>1574800</wp:posOffset>
                </wp:positionV>
                <wp:extent cx="541020" cy="756000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75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3E66" w:rsidDel="00000000" w:rsidP="00000000" w:rsidRDefault="006E3E66" w:rsidRPr="00000000">
                            <w:pPr>
                              <w:spacing w:after="160"/>
                              <w:textDirection w:val="btLr"/>
                            </w:pPr>
                          </w:p>
                          <w:p w:rsidR="006E3E66" w:rsidDel="00000000" w:rsidP="00000000" w:rsidRDefault="006E3E66" w:rsidRPr="00000000">
                            <w:pPr>
                              <w:ind w:firstLine="360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6438900</wp:posOffset>
                </wp:positionH>
                <wp:positionV relativeFrom="paragraph">
                  <wp:posOffset>1574800</wp:posOffset>
                </wp:positionV>
                <wp:extent cx="541020" cy="7560000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020" cy="7560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719" w:top="1417" w:left="426" w:right="991" w:header="357" w:footer="1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man Old Style"/>
  <w:font w:name="Poor Richard"/>
  <w:font w:name="Carlito"/>
  <w:font w:name="Cambr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3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3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3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3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365f91" w:space="1" w:sz="12" w:val="single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  <w:rPr>
        <w:rFonts w:ascii="Cambria" w:cs="Cambria" w:eastAsia="Cambria" w:hAnsi="Cambria"/>
        <w:b w:val="1"/>
        <w:i w:val="0"/>
        <w:smallCaps w:val="0"/>
        <w:strike w:val="0"/>
        <w:color w:val="1f497d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3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bullet"/>
      <w:lvlText w:val="o"/>
      <w:lvlJc w:val="left"/>
      <w:pPr>
        <w:ind w:left="1728" w:hanging="647"/>
      </w:pPr>
      <w:rPr>
        <w:rFonts w:ascii="Courier New" w:cs="Courier New" w:eastAsia="Courier New" w:hAnsi="Courier New"/>
        <w:vertAlign w:val="baseline"/>
      </w:rPr>
    </w:lvl>
    <w:lvl w:ilvl="4">
      <w:start w:val="1"/>
      <w:numFmt w:val="decimal"/>
      <w:lvlText w:val="%1.%2.%3.o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o.%5.%6."/>
      <w:lvlJc w:val="left"/>
      <w:pPr>
        <w:ind w:left="2736" w:hanging="934.9999999999998"/>
      </w:pPr>
      <w:rPr>
        <w:vertAlign w:val="baseline"/>
      </w:rPr>
    </w:lvl>
    <w:lvl w:ilvl="6">
      <w:start w:val="1"/>
      <w:numFmt w:val="decimal"/>
      <w:lvlText w:val="%1.%2.%3.o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o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o.%5.%6.%7.%8.%9."/>
      <w:lvlJc w:val="left"/>
      <w:pPr>
        <w:ind w:left="4320" w:hanging="144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5" Type="http://schemas.openxmlformats.org/officeDocument/2006/relationships/styles" Target="styles.xml"/><Relationship Id="rId12" Type="http://schemas.openxmlformats.org/officeDocument/2006/relationships/footer" Target="footer1.xml"/><Relationship Id="rId11" Type="http://schemas.openxmlformats.org/officeDocument/2006/relationships/header" Target="header3.xml"/><Relationship Id="rId14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8" Type="http://schemas.openxmlformats.org/officeDocument/2006/relationships/image" Target="media/image3.png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9" Type="http://schemas.openxmlformats.org/officeDocument/2006/relationships/header" Target="header2.xml"/><Relationship Id="rId6" Type="http://schemas.openxmlformats.org/officeDocument/2006/relationships/image" Target="media/image2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